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DF1122" w:rsidRPr="00DF1122" w:rsidRDefault="004779D7" w:rsidP="00DF1122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424242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DF1122">
        <w:rPr>
          <w:rFonts w:ascii="Oswald" w:eastAsia="Oswald" w:hAnsi="Oswald" w:cs="Oswald"/>
          <w:color w:val="424242"/>
          <w:sz w:val="72"/>
          <w:szCs w:val="72"/>
        </w:rPr>
        <w:t>4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91" w:rsidRPr="006C1691" w:rsidRDefault="004779D7" w:rsidP="006C1691">
            <w:pPr>
              <w:pStyle w:val="normal0"/>
              <w:widowControl w:val="0"/>
              <w:spacing w:line="240" w:lineRule="auto"/>
              <w:ind w:left="720"/>
              <w:jc w:val="center"/>
              <w:rPr>
                <w:rFonts w:ascii="Source Code Pro" w:eastAsia="Source Code Pro" w:hAnsi="Source Code Pro" w:cs="Source Code Pro"/>
                <w:i/>
                <w:color w:val="424242"/>
                <w:lang w:val="es-AR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Pr="004779D7">
              <w:rPr>
                <w:rFonts w:ascii="Source Code Pro" w:eastAsia="Source Code Pro" w:hAnsi="Source Code Pro" w:cs="Source Code Pro"/>
                <w:color w:val="424242"/>
              </w:rPr>
              <w:t xml:space="preserve">¿Qué entendemos por Instituciones Sociales? </w:t>
            </w:r>
          </w:p>
          <w:p w:rsidR="006C1691" w:rsidRPr="006C1691" w:rsidRDefault="006C1691" w:rsidP="006C1691">
            <w:pPr>
              <w:pStyle w:val="normal0"/>
              <w:widowControl w:val="0"/>
              <w:spacing w:line="240" w:lineRule="auto"/>
              <w:ind w:left="720"/>
              <w:jc w:val="center"/>
              <w:rPr>
                <w:rFonts w:ascii="Source Code Pro" w:eastAsia="Source Code Pro" w:hAnsi="Source Code Pro" w:cs="Source Code Pro"/>
                <w:color w:val="424242"/>
                <w:lang w:val="es-AR"/>
              </w:rPr>
            </w:pPr>
            <w:r w:rsidRPr="006C1691">
              <w:rPr>
                <w:rFonts w:ascii="Source Code Pro" w:eastAsia="Source Code Pro" w:hAnsi="Source Code Pro" w:cs="Source Code Pro"/>
                <w:color w:val="424242"/>
                <w:lang w:val="es-AR"/>
              </w:rPr>
              <w:t xml:space="preserve">Privatización de las instituciones. El fin del estado como principal regulador social. </w:t>
            </w:r>
          </w:p>
          <w:p w:rsidR="002E45BC" w:rsidRPr="006C1691" w:rsidRDefault="002E45BC" w:rsidP="004779D7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  <w:lang w:val="es-AR"/>
              </w:rPr>
            </w:pP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4779D7" w:rsidP="004779D7">
      <w:pPr>
        <w:pStyle w:val="normal0"/>
        <w:spacing w:line="360" w:lineRule="auto"/>
        <w:ind w:left="720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6C1691" w:rsidP="004779D7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</w:pPr>
      <w:proofErr w:type="spellStart"/>
      <w:r w:rsidRPr="006C1691">
        <w:rPr>
          <w:rFonts w:ascii="Source Code Pro" w:eastAsia="Source Code Pro" w:hAnsi="Source Code Pro" w:cs="Source Code Pro"/>
          <w:color w:val="424242"/>
          <w:sz w:val="24"/>
          <w:szCs w:val="24"/>
        </w:rPr>
        <w:t>Faleiros</w:t>
      </w:r>
      <w:proofErr w:type="spellEnd"/>
      <w:r w:rsidRPr="006C1691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, V. de P. (1992) Trabajo Social e instituciones. Buenos Aires. </w:t>
      </w:r>
      <w:proofErr w:type="spellStart"/>
      <w:r w:rsidRPr="006C1691">
        <w:rPr>
          <w:rFonts w:ascii="Source Code Pro" w:eastAsia="Source Code Pro" w:hAnsi="Source Code Pro" w:cs="Source Code Pro"/>
          <w:color w:val="424242"/>
          <w:sz w:val="24"/>
          <w:szCs w:val="24"/>
        </w:rPr>
        <w:t>Humanitas</w:t>
      </w:r>
      <w:proofErr w:type="spellEnd"/>
    </w:p>
    <w:p w:rsidR="002E45BC" w:rsidRDefault="002E45BC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E9795A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2E45BC" w:rsidRPr="004779D7" w:rsidRDefault="006C1691">
      <w:pPr>
        <w:pStyle w:val="normal0"/>
        <w:rPr>
          <w:rFonts w:ascii="Source Code Pro" w:eastAsia="Source Code Pro" w:hAnsi="Source Code Pro" w:cs="Source Code Pro"/>
          <w:color w:val="424242"/>
          <w:sz w:val="20"/>
          <w:szCs w:val="20"/>
          <w:lang w:val="es-AR"/>
        </w:rPr>
      </w:pPr>
      <w:r w:rsidRPr="006C1691">
        <w:rPr>
          <w:rFonts w:ascii="Source Code Pro" w:eastAsia="Source Code Pro" w:hAnsi="Source Code Pro" w:cs="Source Code Pro"/>
          <w:color w:val="424242"/>
        </w:rPr>
        <w:t>Fernández, Ana M (1999) Las instituciones estalladas. Buenos Aires. Eudeba</w:t>
      </w:r>
      <w:r>
        <w:rPr>
          <w:rFonts w:ascii="Source Code Pro" w:eastAsia="Source Code Pro" w:hAnsi="Source Code Pro" w:cs="Source Code Pro"/>
          <w:color w:val="424242"/>
        </w:rPr>
        <w:t>. Introducción.</w:t>
      </w: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E9795A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7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sectPr w:rsidR="002E45BC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2E45BC"/>
    <w:rsid w:val="004779D7"/>
    <w:rsid w:val="006C1691"/>
    <w:rsid w:val="008E253C"/>
    <w:rsid w:val="00DF1122"/>
    <w:rsid w:val="00E9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5A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1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Y5GcWVstNENazPpunrAO8suCdlV2eW6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RUMwVmirTyVtWxMgGax1nQsg0gBulau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2020-06-05T17:39:00Z</dcterms:created>
  <dcterms:modified xsi:type="dcterms:W3CDTF">2020-06-05T17:41:00Z</dcterms:modified>
</cp:coreProperties>
</file>